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9F3" w:rsidRDefault="006E09F3" w:rsidP="006E09F3">
      <w:pPr>
        <w:rPr>
          <w:rFonts w:ascii="黑体" w:eastAsia="黑体" w:hAnsi="黑体" w:cs="黑体"/>
          <w:kern w:val="1"/>
          <w:sz w:val="32"/>
          <w:szCs w:val="32"/>
        </w:rPr>
      </w:pPr>
      <w:bookmarkStart w:id="0" w:name="_GoBack"/>
      <w:r>
        <w:rPr>
          <w:rFonts w:ascii="黑体" w:eastAsia="黑体" w:hAnsi="黑体" w:cs="黑体"/>
          <w:kern w:val="1"/>
          <w:sz w:val="32"/>
          <w:szCs w:val="32"/>
        </w:rPr>
        <w:t>附件</w:t>
      </w:r>
      <w:r>
        <w:rPr>
          <w:rFonts w:ascii="黑体" w:eastAsia="黑体" w:hAnsi="黑体" w:cs="黑体" w:hint="eastAsia"/>
          <w:kern w:val="1"/>
          <w:sz w:val="32"/>
          <w:szCs w:val="32"/>
        </w:rPr>
        <w:t>2</w:t>
      </w:r>
    </w:p>
    <w:p w:rsidR="006D0066" w:rsidRPr="00534B61" w:rsidRDefault="006D0066" w:rsidP="006D0066">
      <w:pPr>
        <w:snapToGrid w:val="0"/>
        <w:spacing w:line="560" w:lineRule="exact"/>
        <w:jc w:val="center"/>
        <w:rPr>
          <w:rFonts w:ascii="方正小标宋简体" w:eastAsia="方正小标宋简体"/>
          <w:sz w:val="44"/>
        </w:rPr>
      </w:pPr>
      <w:r w:rsidRPr="00534B61">
        <w:rPr>
          <w:rFonts w:ascii="方正小标宋简体" w:eastAsia="方正小标宋简体" w:hint="eastAsia"/>
          <w:sz w:val="44"/>
        </w:rPr>
        <w:t>201</w:t>
      </w:r>
      <w:r w:rsidR="00734E89" w:rsidRPr="00534B61">
        <w:rPr>
          <w:rFonts w:ascii="方正小标宋简体" w:eastAsia="方正小标宋简体"/>
          <w:sz w:val="44"/>
        </w:rPr>
        <w:t>8</w:t>
      </w:r>
      <w:r w:rsidRPr="00534B61">
        <w:rPr>
          <w:rFonts w:ascii="方正小标宋简体" w:eastAsia="方正小标宋简体" w:hint="eastAsia"/>
          <w:sz w:val="44"/>
        </w:rPr>
        <w:t>年度国家知识产权示范企业和</w:t>
      </w:r>
    </w:p>
    <w:p w:rsidR="006D0066" w:rsidRPr="00534B61" w:rsidRDefault="006D0066" w:rsidP="006D0066">
      <w:pPr>
        <w:snapToGrid w:val="0"/>
        <w:spacing w:line="560" w:lineRule="exact"/>
        <w:jc w:val="center"/>
        <w:rPr>
          <w:rFonts w:ascii="方正小标宋简体" w:eastAsia="方正小标宋简体"/>
          <w:sz w:val="44"/>
        </w:rPr>
      </w:pPr>
      <w:r w:rsidRPr="00534B61">
        <w:rPr>
          <w:rFonts w:ascii="方正小标宋简体" w:eastAsia="方正小标宋简体" w:hint="eastAsia"/>
          <w:sz w:val="44"/>
        </w:rPr>
        <w:t>优势企业年度考核信息统计表</w:t>
      </w:r>
    </w:p>
    <w:p w:rsidR="006D0066" w:rsidRPr="00534B61" w:rsidRDefault="006D0066" w:rsidP="006D0066">
      <w:pPr>
        <w:spacing w:line="560" w:lineRule="exact"/>
        <w:jc w:val="center"/>
        <w:rPr>
          <w:rFonts w:ascii="方正小标宋简体" w:eastAsia="方正小标宋简体"/>
          <w:sz w:val="44"/>
          <w:szCs w:val="44"/>
        </w:rPr>
      </w:pPr>
    </w:p>
    <w:tbl>
      <w:tblPr>
        <w:tblW w:w="9363" w:type="dxa"/>
        <w:jc w:val="center"/>
        <w:tblLayout w:type="fixed"/>
        <w:tblLook w:val="0000"/>
      </w:tblPr>
      <w:tblGrid>
        <w:gridCol w:w="925"/>
        <w:gridCol w:w="1329"/>
        <w:gridCol w:w="384"/>
        <w:gridCol w:w="471"/>
        <w:gridCol w:w="326"/>
        <w:gridCol w:w="489"/>
        <w:gridCol w:w="432"/>
        <w:gridCol w:w="99"/>
        <w:gridCol w:w="76"/>
        <w:gridCol w:w="84"/>
        <w:gridCol w:w="46"/>
        <w:gridCol w:w="1141"/>
        <w:gridCol w:w="997"/>
        <w:gridCol w:w="114"/>
        <w:gridCol w:w="71"/>
        <w:gridCol w:w="87"/>
        <w:gridCol w:w="419"/>
        <w:gridCol w:w="137"/>
        <w:gridCol w:w="162"/>
        <w:gridCol w:w="74"/>
        <w:gridCol w:w="306"/>
        <w:gridCol w:w="1182"/>
        <w:gridCol w:w="12"/>
      </w:tblGrid>
      <w:tr w:rsidR="00534B61" w:rsidRPr="00534B61" w:rsidTr="0068629D">
        <w:trPr>
          <w:gridAfter w:val="1"/>
          <w:wAfter w:w="12" w:type="dxa"/>
          <w:trHeight w:val="300"/>
          <w:jc w:val="center"/>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6D0066" w:rsidRPr="00534B61" w:rsidRDefault="006D0066" w:rsidP="00F07FAE">
            <w:pPr>
              <w:jc w:val="center"/>
              <w:rPr>
                <w:rFonts w:ascii="仿宋_GB2312" w:eastAsia="仿宋_GB2312" w:hAnsi="宋体" w:cs="宋体"/>
                <w:b/>
                <w:bCs/>
                <w:kern w:val="0"/>
                <w:sz w:val="32"/>
                <w:szCs w:val="32"/>
              </w:rPr>
            </w:pPr>
            <w:r w:rsidRPr="00534B61">
              <w:rPr>
                <w:rFonts w:ascii="仿宋_GB2312" w:eastAsia="仿宋_GB2312" w:hAnsi="宋体" w:cs="宋体" w:hint="eastAsia"/>
                <w:b/>
                <w:bCs/>
                <w:kern w:val="0"/>
                <w:sz w:val="32"/>
                <w:szCs w:val="32"/>
              </w:rPr>
              <w:t>基本信息</w:t>
            </w: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1.企业名称（                                    ）</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2.组织机构代码(                                 )</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3.注册地（            ）</w:t>
            </w:r>
          </w:p>
        </w:tc>
      </w:tr>
      <w:tr w:rsidR="00534B61" w:rsidRPr="00534B61" w:rsidTr="0068629D">
        <w:trPr>
          <w:gridAfter w:val="1"/>
          <w:wAfter w:w="12" w:type="dxa"/>
          <w:trHeight w:val="892"/>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4.所属行业代码及名称（        ）（注：按《国民经济行业分类》（GB/T4754-2011）中国民经济行业分类和代码表中“大类”填写）</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666026">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5.主营业务：</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6.注册资金为（        ）万元</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7.企业规模为（        ）（按照《中小企业划型标准规定》确定）</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A.大型企业   B.中型企业   C.小型企业  D.微型企业</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8.企业登记注册类型（              ）</w:t>
            </w:r>
          </w:p>
        </w:tc>
      </w:tr>
      <w:tr w:rsidR="00534B61" w:rsidRPr="00534B61" w:rsidTr="0068629D">
        <w:trPr>
          <w:gridAfter w:val="1"/>
          <w:wAfter w:w="12" w:type="dxa"/>
          <w:trHeight w:val="39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A.内资企业       B.港、澳、台商投资企业      C.外商投资企业</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（1）企业基本性质若为内资企业，请进一步选择（       ）</w:t>
            </w:r>
          </w:p>
        </w:tc>
      </w:tr>
      <w:tr w:rsidR="00534B61" w:rsidRPr="00534B61" w:rsidTr="0068629D">
        <w:trPr>
          <w:gridAfter w:val="1"/>
          <w:wAfter w:w="12" w:type="dxa"/>
          <w:trHeight w:val="46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A.中央管理国有企业   B.地方管理国有企业    C.集体企业  </w:t>
            </w:r>
          </w:p>
          <w:p w:rsidR="006D0066" w:rsidRPr="00534B61" w:rsidRDefault="006D0066" w:rsidP="00F07FAE">
            <w:pPr>
              <w:ind w:firstLineChars="350" w:firstLine="770"/>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D.私营企业   E.联营企业  F.股份企业</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（2）企业若为外商投资企业，请进一步选择（          ）</w:t>
            </w:r>
          </w:p>
        </w:tc>
      </w:tr>
      <w:tr w:rsidR="00534B61" w:rsidRPr="00534B61" w:rsidTr="0068629D">
        <w:trPr>
          <w:gridAfter w:val="1"/>
          <w:wAfter w:w="12" w:type="dxa"/>
          <w:trHeight w:val="1303"/>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A.中外合资经营企业   B.中外合作经营企业</w:t>
            </w:r>
            <w:r w:rsidRPr="00534B61">
              <w:rPr>
                <w:rFonts w:ascii="仿宋_GB2312" w:eastAsia="仿宋_GB2312" w:hAnsi="宋体" w:cs="宋体" w:hint="eastAsia"/>
                <w:kern w:val="0"/>
                <w:sz w:val="22"/>
                <w:szCs w:val="22"/>
              </w:rPr>
              <w:br/>
              <w:t xml:space="preserve">       C.外资企业           D.外商投资股份有限公司</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9.企业是否上市（           ）</w:t>
            </w:r>
          </w:p>
        </w:tc>
      </w:tr>
      <w:tr w:rsidR="00534B61" w:rsidRPr="00534B61" w:rsidTr="0068629D">
        <w:trPr>
          <w:gridAfter w:val="1"/>
          <w:wAfter w:w="12" w:type="dxa"/>
          <w:trHeight w:val="76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A.未上市        B.准备上市      C.国内上市       D.海外上市</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10.知识产权工作联系人信息：</w:t>
            </w:r>
          </w:p>
        </w:tc>
      </w:tr>
      <w:tr w:rsidR="00534B61" w:rsidRPr="00534B61" w:rsidTr="0068629D">
        <w:trPr>
          <w:gridAfter w:val="1"/>
          <w:wAfter w:w="12" w:type="dxa"/>
          <w:trHeight w:val="1579"/>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第一联系人：姓名（    ）、所在部门（            ）、职务（         ）、单位电话（             ）、移动电话（            ）、E-mail（             ）、通讯地址（                                            ）、邮编（          ）</w:t>
            </w:r>
          </w:p>
        </w:tc>
      </w:tr>
      <w:tr w:rsidR="00534B61" w:rsidRPr="00534B61" w:rsidTr="0068629D">
        <w:trPr>
          <w:gridAfter w:val="1"/>
          <w:wAfter w:w="12" w:type="dxa"/>
          <w:trHeight w:val="17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第二联系人：姓名（    ）、所在部门（            ）、职务（         ）、单位电话（             ）、移动电话（            ）、E-mail（             ）、通讯地址（                                            ）、邮编（          ）</w:t>
            </w:r>
          </w:p>
        </w:tc>
      </w:tr>
      <w:tr w:rsidR="00534B61" w:rsidRPr="00534B61" w:rsidTr="0068629D">
        <w:trPr>
          <w:gridAfter w:val="1"/>
          <w:wAfter w:w="12" w:type="dxa"/>
          <w:trHeight w:hRule="exact" w:val="397"/>
          <w:jc w:val="center"/>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6D0066" w:rsidRPr="00534B61" w:rsidRDefault="006D0066" w:rsidP="00F07FAE">
            <w:pPr>
              <w:jc w:val="center"/>
              <w:rPr>
                <w:rFonts w:ascii="仿宋_GB2312" w:eastAsia="仿宋_GB2312" w:hAnsi="宋体" w:cs="宋体"/>
                <w:b/>
                <w:bCs/>
                <w:kern w:val="0"/>
                <w:sz w:val="32"/>
                <w:szCs w:val="32"/>
              </w:rPr>
            </w:pPr>
            <w:r w:rsidRPr="00534B61">
              <w:rPr>
                <w:rFonts w:ascii="仿宋_GB2312" w:eastAsia="仿宋_GB2312" w:hAnsi="宋体" w:cs="宋体" w:hint="eastAsia"/>
                <w:b/>
                <w:bCs/>
                <w:kern w:val="0"/>
                <w:sz w:val="32"/>
                <w:szCs w:val="32"/>
              </w:rPr>
              <w:t>知识产权创造</w:t>
            </w: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b/>
                <w:bCs/>
                <w:kern w:val="0"/>
                <w:sz w:val="22"/>
                <w:szCs w:val="22"/>
              </w:rPr>
            </w:pPr>
            <w:r w:rsidRPr="00534B61">
              <w:rPr>
                <w:rFonts w:ascii="仿宋_GB2312" w:eastAsia="仿宋_GB2312" w:hAnsi="宋体" w:cs="宋体" w:hint="eastAsia"/>
                <w:b/>
                <w:bCs/>
                <w:kern w:val="0"/>
                <w:sz w:val="22"/>
                <w:szCs w:val="22"/>
              </w:rPr>
              <w:t>年度财务基本信息</w:t>
            </w:r>
          </w:p>
          <w:p w:rsidR="006D0066" w:rsidRPr="00534B61" w:rsidRDefault="006D0066" w:rsidP="00F07FAE">
            <w:pPr>
              <w:jc w:val="center"/>
              <w:rPr>
                <w:rFonts w:ascii="仿宋_GB2312" w:eastAsia="仿宋_GB2312" w:hAnsi="宋体" w:cs="宋体"/>
                <w:b/>
                <w:bCs/>
                <w:kern w:val="0"/>
                <w:sz w:val="22"/>
                <w:szCs w:val="22"/>
              </w:rPr>
            </w:pPr>
            <w:r w:rsidRPr="00534B61">
              <w:rPr>
                <w:rFonts w:ascii="仿宋_GB2312" w:eastAsia="仿宋_GB2312" w:hAnsi="宋体" w:cs="宋体" w:hint="eastAsia"/>
                <w:b/>
                <w:bCs/>
                <w:kern w:val="0"/>
                <w:sz w:val="22"/>
                <w:szCs w:val="22"/>
              </w:rPr>
              <w:t xml:space="preserve">　</w:t>
            </w:r>
          </w:p>
        </w:tc>
      </w:tr>
      <w:tr w:rsidR="00534B61" w:rsidRPr="00534B61" w:rsidTr="0068629D">
        <w:trPr>
          <w:gridAfter w:val="1"/>
          <w:wAfter w:w="12" w:type="dxa"/>
          <w:trHeight w:val="82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p w:rsidR="006D0066" w:rsidRPr="00534B61" w:rsidRDefault="006D0066" w:rsidP="00F07FAE">
            <w:pPr>
              <w:jc w:val="center"/>
              <w:rPr>
                <w:rFonts w:ascii="仿宋_GB2312" w:eastAsia="仿宋_GB2312" w:hAnsi="宋体" w:cs="宋体"/>
                <w:kern w:val="0"/>
                <w:sz w:val="22"/>
                <w:szCs w:val="22"/>
              </w:rPr>
            </w:pPr>
          </w:p>
        </w:tc>
        <w:tc>
          <w:tcPr>
            <w:tcW w:w="24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年度产值（万元）</w:t>
            </w: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产品销售收入（万元）</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年度研发投入（万元）</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24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宋体" w:hAnsi="宋体" w:cs="宋体"/>
                <w:kern w:val="0"/>
                <w:sz w:val="24"/>
              </w:rPr>
            </w:pPr>
            <w:r w:rsidRPr="00534B61">
              <w:rPr>
                <w:rFonts w:ascii="宋体" w:hAnsi="宋体" w:cs="宋体" w:hint="eastAsia"/>
                <w:kern w:val="0"/>
                <w:sz w:val="24"/>
              </w:rPr>
              <w:t xml:space="preserve">　</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宋体" w:hAnsi="宋体" w:cs="宋体"/>
                <w:kern w:val="0"/>
                <w:sz w:val="24"/>
              </w:rPr>
            </w:pPr>
            <w:r w:rsidRPr="00534B61">
              <w:rPr>
                <w:rFonts w:ascii="宋体" w:hAnsi="宋体" w:cs="宋体" w:hint="eastAsia"/>
                <w:kern w:val="0"/>
                <w:sz w:val="24"/>
              </w:rPr>
              <w:t xml:space="preserve">　</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宋体" w:hAnsi="宋体" w:cs="宋体"/>
                <w:kern w:val="0"/>
                <w:sz w:val="24"/>
              </w:rPr>
            </w:pPr>
            <w:r w:rsidRPr="00534B61">
              <w:rPr>
                <w:rFonts w:ascii="仿宋_GB2312" w:eastAsia="仿宋_GB2312" w:hAnsi="宋体" w:cs="宋体" w:hint="eastAsia"/>
                <w:b/>
                <w:bCs/>
                <w:kern w:val="0"/>
                <w:sz w:val="22"/>
                <w:szCs w:val="22"/>
              </w:rPr>
              <w:t>年度知识产权投入</w:t>
            </w:r>
          </w:p>
        </w:tc>
      </w:tr>
      <w:tr w:rsidR="00534B61" w:rsidRPr="00534B61" w:rsidTr="0068629D">
        <w:trPr>
          <w:trHeight w:val="82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申请投入（万元）</w:t>
            </w:r>
          </w:p>
        </w:tc>
        <w:tc>
          <w:tcPr>
            <w:tcW w:w="1226"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维持年费（万元）</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保护投入（万元）</w:t>
            </w:r>
          </w:p>
        </w:tc>
        <w:tc>
          <w:tcPr>
            <w:tcW w:w="12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奖励投入</w:t>
            </w:r>
            <w:r w:rsidR="006D0066" w:rsidRPr="00534B61">
              <w:rPr>
                <w:rFonts w:ascii="仿宋_GB2312" w:eastAsia="仿宋_GB2312" w:hAnsi="宋体" w:cs="宋体" w:hint="eastAsia"/>
                <w:kern w:val="0"/>
                <w:sz w:val="22"/>
                <w:szCs w:val="22"/>
              </w:rPr>
              <w:br/>
              <w:t>（万元）</w:t>
            </w:r>
          </w:p>
        </w:tc>
        <w:tc>
          <w:tcPr>
            <w:tcW w:w="109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其他知识产权投入</w:t>
            </w:r>
            <w:r w:rsidRPr="00534B61">
              <w:rPr>
                <w:rFonts w:ascii="仿宋_GB2312" w:eastAsia="仿宋_GB2312" w:hAnsi="宋体" w:cs="宋体" w:hint="eastAsia"/>
                <w:kern w:val="0"/>
                <w:sz w:val="22"/>
                <w:szCs w:val="22"/>
              </w:rPr>
              <w:br/>
              <w:t>（万元）</w:t>
            </w:r>
          </w:p>
        </w:tc>
        <w:tc>
          <w:tcPr>
            <w:tcW w:w="1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总计</w:t>
            </w:r>
            <w:r w:rsidRPr="00534B61">
              <w:rPr>
                <w:rFonts w:ascii="仿宋_GB2312" w:eastAsia="仿宋_GB2312" w:hAnsi="宋体" w:cs="宋体" w:hint="eastAsia"/>
                <w:kern w:val="0"/>
                <w:sz w:val="22"/>
                <w:szCs w:val="22"/>
              </w:rPr>
              <w:br/>
              <w:t>（万元）</w:t>
            </w:r>
          </w:p>
        </w:tc>
      </w:tr>
      <w:tr w:rsidR="00534B61" w:rsidRPr="00534B61" w:rsidTr="0068629D">
        <w:trPr>
          <w:trHeight w:hRule="exact" w:val="543"/>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363B07"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26"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6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09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9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宋体" w:hAnsi="宋体" w:cs="宋体"/>
                <w:kern w:val="0"/>
                <w:sz w:val="24"/>
              </w:rPr>
            </w:pPr>
            <w:r w:rsidRPr="00534B61">
              <w:rPr>
                <w:rFonts w:ascii="宋体" w:hAnsi="宋体" w:cs="宋体" w:hint="eastAsia"/>
                <w:kern w:val="0"/>
                <w:sz w:val="24"/>
              </w:rPr>
              <w:t xml:space="preserve">　</w:t>
            </w:r>
          </w:p>
        </w:tc>
      </w:tr>
      <w:tr w:rsidR="00534B61" w:rsidRPr="00534B61" w:rsidTr="0068629D">
        <w:trPr>
          <w:gridAfter w:val="1"/>
          <w:wAfter w:w="12" w:type="dxa"/>
          <w:trHeight w:hRule="exact" w:val="426"/>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b/>
                <w:bCs/>
                <w:kern w:val="0"/>
                <w:sz w:val="22"/>
                <w:szCs w:val="22"/>
              </w:rPr>
            </w:pPr>
            <w:r w:rsidRPr="00534B61">
              <w:rPr>
                <w:rFonts w:ascii="仿宋_GB2312" w:eastAsia="仿宋_GB2312" w:hAnsi="宋体" w:cs="宋体" w:hint="eastAsia"/>
                <w:b/>
                <w:bCs/>
                <w:kern w:val="0"/>
                <w:sz w:val="22"/>
                <w:szCs w:val="22"/>
              </w:rPr>
              <w:t>专利申请情况</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tc>
        <w:tc>
          <w:tcPr>
            <w:tcW w:w="2407"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发明</w:t>
            </w: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实用新型</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外观设计</w:t>
            </w:r>
          </w:p>
        </w:tc>
      </w:tr>
      <w:tr w:rsidR="00534B61" w:rsidRPr="00534B61" w:rsidTr="0068629D">
        <w:trPr>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申请量</w:t>
            </w:r>
          </w:p>
        </w:tc>
        <w:tc>
          <w:tcPr>
            <w:tcW w:w="1226" w:type="dxa"/>
            <w:gridSpan w:val="6"/>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授权量</w:t>
            </w:r>
          </w:p>
        </w:tc>
        <w:tc>
          <w:tcPr>
            <w:tcW w:w="1141" w:type="dxa"/>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申请量</w:t>
            </w:r>
          </w:p>
        </w:tc>
        <w:tc>
          <w:tcPr>
            <w:tcW w:w="1269" w:type="dxa"/>
            <w:gridSpan w:val="4"/>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授权量</w:t>
            </w:r>
          </w:p>
        </w:tc>
        <w:tc>
          <w:tcPr>
            <w:tcW w:w="1098" w:type="dxa"/>
            <w:gridSpan w:val="5"/>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申请量</w:t>
            </w:r>
          </w:p>
        </w:tc>
        <w:tc>
          <w:tcPr>
            <w:tcW w:w="1194" w:type="dxa"/>
            <w:gridSpan w:val="2"/>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授权量</w:t>
            </w:r>
          </w:p>
        </w:tc>
      </w:tr>
      <w:tr w:rsidR="00534B61" w:rsidRPr="00534B61" w:rsidTr="0068629D">
        <w:trPr>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0731F0">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26"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6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09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9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hRule="exact" w:val="46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6452CE">
            <w:pPr>
              <w:jc w:val="left"/>
              <w:rPr>
                <w:rFonts w:ascii="仿宋_GB2312" w:eastAsia="仿宋_GB2312" w:hAnsi="宋体" w:cs="宋体"/>
                <w:b/>
                <w:bCs/>
                <w:kern w:val="0"/>
                <w:sz w:val="22"/>
                <w:szCs w:val="22"/>
              </w:rPr>
            </w:pPr>
            <w:r w:rsidRPr="00534B61">
              <w:rPr>
                <w:rFonts w:ascii="仿宋_GB2312" w:eastAsia="仿宋_GB2312" w:hAnsi="宋体" w:cs="宋体" w:hint="eastAsia"/>
                <w:b/>
                <w:bCs/>
                <w:kern w:val="0"/>
                <w:sz w:val="22"/>
                <w:szCs w:val="22"/>
              </w:rPr>
              <w:t>截至</w:t>
            </w:r>
            <w:r w:rsidR="00AF6875" w:rsidRPr="00534B61">
              <w:rPr>
                <w:rFonts w:ascii="仿宋_GB2312" w:eastAsia="仿宋_GB2312" w:hAnsi="宋体" w:cs="宋体" w:hint="eastAsia"/>
                <w:b/>
                <w:bCs/>
                <w:kern w:val="0"/>
                <w:sz w:val="22"/>
                <w:szCs w:val="22"/>
              </w:rPr>
              <w:t>本年度</w:t>
            </w:r>
            <w:r w:rsidRPr="00534B61">
              <w:rPr>
                <w:rFonts w:ascii="仿宋_GB2312" w:eastAsia="仿宋_GB2312" w:hAnsi="宋体" w:cs="宋体" w:hint="eastAsia"/>
                <w:b/>
                <w:bCs/>
                <w:kern w:val="0"/>
                <w:sz w:val="22"/>
                <w:szCs w:val="22"/>
              </w:rPr>
              <w:t>底有效专利拥有量</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p>
        </w:tc>
        <w:tc>
          <w:tcPr>
            <w:tcW w:w="2277"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发明</w:t>
            </w:r>
          </w:p>
        </w:tc>
        <w:tc>
          <w:tcPr>
            <w:tcW w:w="2382" w:type="dxa"/>
            <w:gridSpan w:val="5"/>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实用新型</w:t>
            </w:r>
          </w:p>
        </w:tc>
        <w:tc>
          <w:tcPr>
            <w:tcW w:w="2438" w:type="dxa"/>
            <w:gridSpan w:val="8"/>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外观设计</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2277"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238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2438"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hRule="exact" w:val="56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8426" w:type="dxa"/>
            <w:gridSpan w:val="21"/>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left"/>
              <w:rPr>
                <w:rFonts w:ascii="仿宋_GB2312" w:eastAsia="仿宋_GB2312" w:hAnsi="宋体" w:cs="宋体"/>
                <w:b/>
                <w:bCs/>
                <w:kern w:val="0"/>
                <w:sz w:val="22"/>
                <w:szCs w:val="22"/>
              </w:rPr>
            </w:pPr>
            <w:r w:rsidRPr="00534B61">
              <w:rPr>
                <w:rFonts w:ascii="仿宋_GB2312" w:eastAsia="仿宋_GB2312" w:hAnsi="宋体" w:cs="宋体" w:hint="eastAsia"/>
                <w:b/>
                <w:bCs/>
                <w:kern w:val="0"/>
                <w:sz w:val="22"/>
                <w:szCs w:val="22"/>
              </w:rPr>
              <w:t>累计向国外专利数量</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p>
        </w:tc>
        <w:tc>
          <w:tcPr>
            <w:tcW w:w="354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PCT</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巴黎公约</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申请</w:t>
            </w:r>
          </w:p>
        </w:tc>
        <w:tc>
          <w:tcPr>
            <w:tcW w:w="1180" w:type="dxa"/>
            <w:gridSpan w:val="5"/>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授权</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有效总量</w:t>
            </w:r>
          </w:p>
        </w:tc>
        <w:tc>
          <w:tcPr>
            <w:tcW w:w="1182" w:type="dxa"/>
            <w:gridSpan w:val="3"/>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申请</w:t>
            </w:r>
          </w:p>
        </w:tc>
        <w:tc>
          <w:tcPr>
            <w:tcW w:w="1185" w:type="dxa"/>
            <w:gridSpan w:val="6"/>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授权</w:t>
            </w:r>
          </w:p>
        </w:tc>
        <w:tc>
          <w:tcPr>
            <w:tcW w:w="1182" w:type="dxa"/>
            <w:tcBorders>
              <w:top w:val="single" w:sz="4" w:space="0" w:color="auto"/>
              <w:left w:val="single" w:sz="4" w:space="0" w:color="auto"/>
              <w:bottom w:val="single" w:sz="4" w:space="0" w:color="auto"/>
              <w:right w:val="single" w:sz="4" w:space="0" w:color="auto"/>
            </w:tcBorders>
            <w:shd w:val="clear" w:color="auto" w:fill="auto"/>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有效总量</w:t>
            </w:r>
          </w:p>
        </w:tc>
      </w:tr>
      <w:tr w:rsidR="00534B61" w:rsidRPr="00534B61" w:rsidTr="0068629D">
        <w:trPr>
          <w:gridAfter w:val="1"/>
          <w:wAfter w:w="12" w:type="dxa"/>
          <w:trHeight w:val="36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0731F0">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截至</w:t>
            </w:r>
            <w:r w:rsidR="000731F0" w:rsidRPr="00534B61">
              <w:rPr>
                <w:rFonts w:ascii="仿宋_GB2312" w:eastAsia="仿宋_GB2312" w:hAnsi="宋体" w:cs="宋体" w:hint="eastAsia"/>
                <w:kern w:val="0"/>
                <w:sz w:val="22"/>
                <w:szCs w:val="22"/>
              </w:rPr>
              <w:t>本</w:t>
            </w:r>
            <w:r w:rsidRPr="00534B61">
              <w:rPr>
                <w:rFonts w:ascii="仿宋_GB2312" w:eastAsia="仿宋_GB2312" w:hAnsi="宋体" w:cs="宋体" w:hint="eastAsia"/>
                <w:kern w:val="0"/>
                <w:sz w:val="22"/>
                <w:szCs w:val="22"/>
              </w:rPr>
              <w:t>年</w:t>
            </w:r>
            <w:r w:rsidR="000731F0" w:rsidRPr="00534B61">
              <w:rPr>
                <w:rFonts w:ascii="仿宋_GB2312" w:eastAsia="仿宋_GB2312" w:hAnsi="宋体" w:cs="宋体" w:hint="eastAsia"/>
                <w:kern w:val="0"/>
                <w:sz w:val="22"/>
                <w:szCs w:val="22"/>
              </w:rPr>
              <w:t>度</w:t>
            </w:r>
            <w:r w:rsidRPr="00534B61">
              <w:rPr>
                <w:rFonts w:ascii="仿宋_GB2312" w:eastAsia="仿宋_GB2312" w:hAnsi="宋体" w:cs="宋体" w:hint="eastAsia"/>
                <w:kern w:val="0"/>
                <w:sz w:val="22"/>
                <w:szCs w:val="22"/>
              </w:rPr>
              <w:t>底</w:t>
            </w:r>
          </w:p>
        </w:tc>
        <w:tc>
          <w:tcPr>
            <w:tcW w:w="118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559"/>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B43F14">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截至</w:t>
            </w:r>
            <w:r w:rsidR="00B43F14" w:rsidRPr="00534B61">
              <w:rPr>
                <w:rFonts w:ascii="仿宋_GB2312" w:eastAsia="仿宋_GB2312" w:hAnsi="宋体" w:cs="宋体" w:hint="eastAsia"/>
                <w:kern w:val="0"/>
                <w:sz w:val="22"/>
                <w:szCs w:val="22"/>
              </w:rPr>
              <w:t>本年度</w:t>
            </w:r>
            <w:r w:rsidRPr="00534B61">
              <w:rPr>
                <w:rFonts w:ascii="仿宋_GB2312" w:eastAsia="仿宋_GB2312" w:hAnsi="宋体" w:cs="宋体" w:hint="eastAsia"/>
                <w:kern w:val="0"/>
                <w:sz w:val="22"/>
                <w:szCs w:val="22"/>
              </w:rPr>
              <w:t>底商标注册量</w:t>
            </w:r>
          </w:p>
        </w:tc>
        <w:tc>
          <w:tcPr>
            <w:tcW w:w="167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国内商标注册情况</w:t>
            </w:r>
          </w:p>
        </w:tc>
        <w:tc>
          <w:tcPr>
            <w:tcW w:w="5427" w:type="dxa"/>
            <w:gridSpan w:val="1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注册商标      （      ） 件</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5427" w:type="dxa"/>
            <w:gridSpan w:val="16"/>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中国驰名商标  （      ） 件</w:t>
            </w:r>
          </w:p>
        </w:tc>
      </w:tr>
      <w:tr w:rsidR="00534B61" w:rsidRPr="00534B61" w:rsidTr="0068629D">
        <w:trPr>
          <w:gridAfter w:val="1"/>
          <w:wAfter w:w="12" w:type="dxa"/>
          <w:trHeight w:val="624"/>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国外商标注册情况</w:t>
            </w:r>
          </w:p>
        </w:tc>
        <w:tc>
          <w:tcPr>
            <w:tcW w:w="5427" w:type="dxa"/>
            <w:gridSpan w:val="1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注册商标      （      ） 件</w:t>
            </w:r>
          </w:p>
        </w:tc>
      </w:tr>
      <w:tr w:rsidR="00534B61" w:rsidRPr="00534B61" w:rsidTr="0068629D">
        <w:trPr>
          <w:gridAfter w:val="1"/>
          <w:wAfter w:w="12" w:type="dxa"/>
          <w:trHeight w:val="624"/>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5427" w:type="dxa"/>
            <w:gridSpan w:val="16"/>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r>
      <w:tr w:rsidR="00534B61" w:rsidRPr="00534B61" w:rsidTr="0068629D">
        <w:trPr>
          <w:gridAfter w:val="1"/>
          <w:wAfter w:w="12" w:type="dxa"/>
          <w:trHeight w:val="403"/>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截至本年度底</w:t>
            </w:r>
            <w:r w:rsidR="006D0066" w:rsidRPr="00534B61">
              <w:rPr>
                <w:rFonts w:ascii="仿宋_GB2312" w:eastAsia="仿宋_GB2312" w:hAnsi="宋体" w:cs="宋体" w:hint="eastAsia"/>
                <w:kern w:val="0"/>
                <w:sz w:val="22"/>
                <w:szCs w:val="22"/>
              </w:rPr>
              <w:t>其它知识产权拥有量</w:t>
            </w:r>
          </w:p>
        </w:tc>
        <w:tc>
          <w:tcPr>
            <w:tcW w:w="3548"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地理标志</w:t>
            </w:r>
            <w:r w:rsidR="006452CE" w:rsidRPr="00534B61">
              <w:rPr>
                <w:rFonts w:ascii="仿宋_GB2312" w:eastAsia="仿宋_GB2312" w:hAnsi="宋体" w:cs="宋体" w:hint="eastAsia"/>
                <w:kern w:val="0"/>
                <w:sz w:val="22"/>
                <w:szCs w:val="22"/>
              </w:rPr>
              <w:t>数量</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548"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计算机软件著作权登记总数</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300"/>
          <w:jc w:val="center"/>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6D0066" w:rsidRPr="00534B61" w:rsidRDefault="006D0066" w:rsidP="00F07FAE">
            <w:pPr>
              <w:jc w:val="center"/>
              <w:rPr>
                <w:rFonts w:ascii="仿宋_GB2312" w:eastAsia="仿宋_GB2312" w:hAnsi="宋体" w:cs="宋体"/>
                <w:b/>
                <w:bCs/>
                <w:kern w:val="0"/>
                <w:sz w:val="32"/>
                <w:szCs w:val="32"/>
              </w:rPr>
            </w:pPr>
            <w:r w:rsidRPr="00534B61">
              <w:rPr>
                <w:rFonts w:ascii="仿宋_GB2312" w:eastAsia="仿宋_GB2312" w:hAnsi="宋体" w:cs="宋体" w:hint="eastAsia"/>
                <w:b/>
                <w:bCs/>
                <w:kern w:val="0"/>
                <w:sz w:val="32"/>
                <w:szCs w:val="32"/>
              </w:rPr>
              <w:t>知识产权运用</w:t>
            </w: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知识产权实</w:t>
            </w:r>
            <w:r w:rsidRPr="00534B61">
              <w:rPr>
                <w:rFonts w:ascii="仿宋_GB2312" w:eastAsia="仿宋_GB2312" w:hAnsi="宋体" w:cs="宋体" w:hint="eastAsia"/>
                <w:kern w:val="0"/>
                <w:sz w:val="22"/>
                <w:szCs w:val="22"/>
              </w:rPr>
              <w:lastRenderedPageBreak/>
              <w:t>施</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运用情况</w:t>
            </w:r>
          </w:p>
        </w:tc>
        <w:tc>
          <w:tcPr>
            <w:tcW w:w="85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tc>
        <w:tc>
          <w:tcPr>
            <w:tcW w:w="269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运用他人专利（件）</w:t>
            </w:r>
          </w:p>
        </w:tc>
        <w:tc>
          <w:tcPr>
            <w:tcW w:w="1987"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运用自有专利（件）</w:t>
            </w:r>
          </w:p>
        </w:tc>
        <w:tc>
          <w:tcPr>
            <w:tcW w:w="15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商标运用（件）</w:t>
            </w:r>
          </w:p>
        </w:tc>
      </w:tr>
      <w:tr w:rsidR="00534B61" w:rsidRPr="00534B61" w:rsidTr="0068629D">
        <w:trPr>
          <w:gridAfter w:val="1"/>
          <w:wAfter w:w="12" w:type="dxa"/>
          <w:trHeight w:val="55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47"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接受转让</w:t>
            </w:r>
          </w:p>
        </w:tc>
        <w:tc>
          <w:tcPr>
            <w:tcW w:w="1446"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接受许可</w:t>
            </w:r>
          </w:p>
        </w:tc>
        <w:tc>
          <w:tcPr>
            <w:tcW w:w="997" w:type="dxa"/>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向外转让</w:t>
            </w:r>
          </w:p>
        </w:tc>
        <w:tc>
          <w:tcPr>
            <w:tcW w:w="990"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向外许可</w:t>
            </w:r>
          </w:p>
        </w:tc>
        <w:tc>
          <w:tcPr>
            <w:tcW w:w="1562"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转让许可总量</w:t>
            </w:r>
          </w:p>
        </w:tc>
      </w:tr>
      <w:tr w:rsidR="00534B61" w:rsidRPr="00534B61" w:rsidTr="0068629D">
        <w:trPr>
          <w:gridAfter w:val="1"/>
          <w:wAfter w:w="12" w:type="dxa"/>
          <w:trHeight w:hRule="exact" w:val="818"/>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1247"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44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99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56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67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知识产权运用</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经济效益</w:t>
            </w:r>
          </w:p>
        </w:tc>
        <w:tc>
          <w:tcPr>
            <w:tcW w:w="85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tc>
        <w:tc>
          <w:tcPr>
            <w:tcW w:w="269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专利转让许可收益</w:t>
            </w:r>
            <w:r w:rsidRPr="00534B61">
              <w:rPr>
                <w:rFonts w:ascii="仿宋_GB2312" w:eastAsia="仿宋_GB2312" w:hAnsi="宋体" w:cs="宋体" w:hint="eastAsia"/>
                <w:kern w:val="0"/>
                <w:sz w:val="22"/>
                <w:szCs w:val="22"/>
              </w:rPr>
              <w:br/>
              <w:t>（万元）</w:t>
            </w:r>
          </w:p>
        </w:tc>
        <w:tc>
          <w:tcPr>
            <w:tcW w:w="118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商标转让</w:t>
            </w:r>
            <w:r w:rsidRPr="00534B61">
              <w:rPr>
                <w:rFonts w:ascii="仿宋_GB2312" w:eastAsia="仿宋_GB2312" w:hAnsi="宋体" w:cs="宋体" w:hint="eastAsia"/>
                <w:kern w:val="0"/>
                <w:sz w:val="22"/>
                <w:szCs w:val="22"/>
              </w:rPr>
              <w:br/>
              <w:t>许可收益</w:t>
            </w:r>
            <w:r w:rsidRPr="00534B61">
              <w:rPr>
                <w:rFonts w:ascii="仿宋_GB2312" w:eastAsia="仿宋_GB2312" w:hAnsi="宋体" w:cs="宋体" w:hint="eastAsia"/>
                <w:kern w:val="0"/>
                <w:sz w:val="22"/>
                <w:szCs w:val="22"/>
              </w:rPr>
              <w:br/>
              <w:t>（万元）</w:t>
            </w:r>
          </w:p>
        </w:tc>
        <w:tc>
          <w:tcPr>
            <w:tcW w:w="1185"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专利产品销售收入</w:t>
            </w:r>
            <w:r w:rsidRPr="00534B61">
              <w:rPr>
                <w:rFonts w:ascii="仿宋_GB2312" w:eastAsia="仿宋_GB2312" w:hAnsi="宋体" w:cs="宋体" w:hint="eastAsia"/>
                <w:kern w:val="0"/>
                <w:sz w:val="22"/>
                <w:szCs w:val="22"/>
              </w:rPr>
              <w:br/>
              <w:t>（万元）</w:t>
            </w:r>
          </w:p>
        </w:tc>
        <w:tc>
          <w:tcPr>
            <w:tcW w:w="11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专利销售收入占企业销售收入比值（％）</w:t>
            </w:r>
          </w:p>
        </w:tc>
      </w:tr>
      <w:tr w:rsidR="00534B61" w:rsidRPr="00534B61" w:rsidTr="0068629D">
        <w:trPr>
          <w:gridAfter w:val="1"/>
          <w:wAfter w:w="12" w:type="dxa"/>
          <w:trHeight w:val="61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34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转让收益</w:t>
            </w:r>
          </w:p>
        </w:tc>
        <w:tc>
          <w:tcPr>
            <w:tcW w:w="1347"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许可收益</w:t>
            </w:r>
          </w:p>
        </w:tc>
        <w:tc>
          <w:tcPr>
            <w:tcW w:w="1182" w:type="dxa"/>
            <w:gridSpan w:val="3"/>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185" w:type="dxa"/>
            <w:gridSpan w:val="6"/>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182"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r>
      <w:tr w:rsidR="00534B61" w:rsidRPr="00534B61" w:rsidTr="0068629D">
        <w:trPr>
          <w:gridAfter w:val="1"/>
          <w:wAfter w:w="12" w:type="dxa"/>
          <w:trHeight w:hRule="exact" w:val="103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134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3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5"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63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投融资情况</w:t>
            </w:r>
          </w:p>
        </w:tc>
        <w:tc>
          <w:tcPr>
            <w:tcW w:w="855"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422" w:type="dxa"/>
            <w:gridSpan w:val="5"/>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专利实施率（％）</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知识产权作价入股</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知识产权质押融资</w:t>
            </w:r>
          </w:p>
        </w:tc>
      </w:tr>
      <w:tr w:rsidR="00534B61" w:rsidRPr="00534B61" w:rsidTr="0068629D">
        <w:trPr>
          <w:gridAfter w:val="1"/>
          <w:wAfter w:w="12" w:type="dxa"/>
          <w:trHeight w:val="55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422" w:type="dxa"/>
            <w:gridSpan w:val="5"/>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7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数量</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（件）</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金额</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（万元）</w:t>
            </w:r>
          </w:p>
        </w:tc>
        <w:tc>
          <w:tcPr>
            <w:tcW w:w="82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数量</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（件）</w:t>
            </w:r>
          </w:p>
        </w:tc>
        <w:tc>
          <w:tcPr>
            <w:tcW w:w="17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金额</w:t>
            </w:r>
          </w:p>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（万元）</w:t>
            </w:r>
          </w:p>
        </w:tc>
      </w:tr>
      <w:tr w:rsidR="00534B61" w:rsidRPr="00534B61" w:rsidTr="0068629D">
        <w:trPr>
          <w:gridAfter w:val="1"/>
          <w:wAfter w:w="12" w:type="dxa"/>
          <w:trHeight w:hRule="exact" w:val="816"/>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142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7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82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7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45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731F0" w:rsidRPr="00534B61" w:rsidRDefault="000731F0" w:rsidP="000731F0">
            <w:pPr>
              <w:widowControl/>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p>
          <w:p w:rsidR="006D0066" w:rsidRPr="00534B61" w:rsidRDefault="000731F0" w:rsidP="000731F0">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信息</w:t>
            </w:r>
            <w:r w:rsidR="006452CE" w:rsidRPr="00534B61">
              <w:rPr>
                <w:rFonts w:ascii="仿宋_GB2312" w:eastAsia="仿宋_GB2312" w:hAnsi="宋体" w:cs="宋体" w:hint="eastAsia"/>
                <w:kern w:val="0"/>
                <w:sz w:val="22"/>
                <w:szCs w:val="22"/>
              </w:rPr>
              <w:t>利用</w:t>
            </w:r>
            <w:r w:rsidRPr="00534B61">
              <w:rPr>
                <w:rFonts w:ascii="仿宋_GB2312" w:eastAsia="仿宋_GB2312" w:hAnsi="宋体" w:cs="宋体"/>
                <w:kern w:val="0"/>
                <w:sz w:val="22"/>
                <w:szCs w:val="22"/>
              </w:rPr>
              <w:t>情况</w:t>
            </w:r>
          </w:p>
        </w:tc>
        <w:tc>
          <w:tcPr>
            <w:tcW w:w="4545" w:type="dxa"/>
            <w:gridSpan w:val="11"/>
            <w:tcBorders>
              <w:top w:val="single" w:sz="4" w:space="0" w:color="auto"/>
              <w:left w:val="single" w:sz="4" w:space="0" w:color="auto"/>
              <w:bottom w:val="single" w:sz="4" w:space="0" w:color="auto"/>
              <w:right w:val="single" w:sz="4" w:space="0" w:color="auto"/>
            </w:tcBorders>
            <w:shd w:val="clear" w:color="auto" w:fill="auto"/>
            <w:tcFitText/>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spacing w:val="18"/>
                <w:kern w:val="0"/>
                <w:sz w:val="22"/>
                <w:szCs w:val="22"/>
              </w:rPr>
              <w:t>是否对竞争对手知识产权信息进行分</w:t>
            </w:r>
            <w:r w:rsidRPr="00534B61">
              <w:rPr>
                <w:rFonts w:ascii="仿宋_GB2312" w:eastAsia="仿宋_GB2312" w:hAnsi="宋体" w:cs="宋体" w:hint="eastAsia"/>
                <w:spacing w:val="-3"/>
                <w:kern w:val="0"/>
                <w:sz w:val="22"/>
                <w:szCs w:val="22"/>
              </w:rPr>
              <w:t>析</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72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545"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是否充分利用失效、无效及他国知识产权</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452CE"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在各过程中是否进行了知识产权信息的检索与分析</w:t>
            </w: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战略布局与主动防御</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新产品开发、科研立项</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申请</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诉讼</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产品、技术进出口</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许可</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0731F0"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006D0066" w:rsidRPr="00534B61">
              <w:rPr>
                <w:rFonts w:ascii="仿宋_GB2312" w:eastAsia="仿宋_GB2312" w:hAnsi="宋体" w:cs="宋体" w:hint="eastAsia"/>
                <w:kern w:val="0"/>
                <w:sz w:val="22"/>
                <w:szCs w:val="22"/>
              </w:rPr>
              <w:t>投融资</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7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670" w:type="dxa"/>
            <w:gridSpan w:val="4"/>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87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中外合资合作</w:t>
            </w:r>
          </w:p>
        </w:tc>
        <w:tc>
          <w:tcPr>
            <w:tcW w:w="255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trHeight w:val="555"/>
          <w:jc w:val="center"/>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6D0066" w:rsidRPr="00534B61" w:rsidRDefault="006D0066" w:rsidP="00F07FAE">
            <w:pPr>
              <w:jc w:val="center"/>
              <w:rPr>
                <w:rFonts w:ascii="仿宋_GB2312" w:eastAsia="仿宋_GB2312" w:hAnsi="宋体" w:cs="宋体"/>
                <w:b/>
                <w:bCs/>
                <w:kern w:val="0"/>
                <w:sz w:val="32"/>
                <w:szCs w:val="32"/>
              </w:rPr>
            </w:pPr>
            <w:r w:rsidRPr="00534B61">
              <w:rPr>
                <w:rFonts w:ascii="仿宋_GB2312" w:eastAsia="仿宋_GB2312" w:hAnsi="宋体" w:cs="宋体" w:hint="eastAsia"/>
                <w:b/>
                <w:bCs/>
                <w:kern w:val="0"/>
                <w:sz w:val="32"/>
                <w:szCs w:val="32"/>
              </w:rPr>
              <w:t>知识产权保护</w:t>
            </w:r>
          </w:p>
        </w:tc>
        <w:tc>
          <w:tcPr>
            <w:tcW w:w="171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286"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center"/>
              <w:rPr>
                <w:rFonts w:ascii="仿宋_GB2312" w:eastAsia="仿宋_GB2312" w:hAnsi="宋体" w:cs="宋体"/>
                <w:kern w:val="0"/>
                <w:sz w:val="22"/>
                <w:szCs w:val="22"/>
              </w:rPr>
            </w:pPr>
          </w:p>
        </w:tc>
        <w:tc>
          <w:tcPr>
            <w:tcW w:w="73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专利行政调处</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专利司法诉讼</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商标</w:t>
            </w:r>
          </w:p>
        </w:tc>
        <w:tc>
          <w:tcPr>
            <w:tcW w:w="1064"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版权</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其它</w:t>
            </w:r>
          </w:p>
        </w:tc>
      </w:tr>
      <w:tr w:rsidR="00534B61" w:rsidRPr="00534B61" w:rsidTr="0068629D">
        <w:trPr>
          <w:trHeight w:val="55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行政、司法途径</w:t>
            </w:r>
          </w:p>
        </w:tc>
        <w:tc>
          <w:tcPr>
            <w:tcW w:w="1286"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0731F0"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737"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righ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件</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righ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件</w:t>
            </w:r>
          </w:p>
        </w:tc>
        <w:tc>
          <w:tcPr>
            <w:tcW w:w="997" w:type="dxa"/>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righ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件</w:t>
            </w:r>
          </w:p>
        </w:tc>
        <w:tc>
          <w:tcPr>
            <w:tcW w:w="1064" w:type="dxa"/>
            <w:gridSpan w:val="7"/>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righ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件</w:t>
            </w:r>
          </w:p>
        </w:tc>
        <w:tc>
          <w:tcPr>
            <w:tcW w:w="15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6D0066" w:rsidP="00F07FAE">
            <w:pPr>
              <w:jc w:val="righ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件</w:t>
            </w:r>
          </w:p>
        </w:tc>
      </w:tr>
      <w:tr w:rsidR="00534B61" w:rsidRPr="00534B61" w:rsidTr="0068629D">
        <w:trPr>
          <w:gridAfter w:val="1"/>
          <w:wAfter w:w="12" w:type="dxa"/>
          <w:trHeight w:val="168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自身途径</w:t>
            </w:r>
          </w:p>
        </w:tc>
        <w:tc>
          <w:tcPr>
            <w:tcW w:w="202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是否建立贯穿生产经营全流程的知识产权侵权预警机制和风险监控机制 </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A.是 </w:t>
            </w:r>
            <w:r w:rsidRPr="00534B61">
              <w:rPr>
                <w:rFonts w:ascii="仿宋_GB2312" w:eastAsia="仿宋_GB2312" w:hAnsi="宋体" w:cs="宋体" w:hint="eastAsia"/>
                <w:kern w:val="0"/>
                <w:sz w:val="22"/>
                <w:szCs w:val="22"/>
              </w:rPr>
              <w:br/>
              <w:t>B.否</w:t>
            </w:r>
          </w:p>
        </w:tc>
        <w:tc>
          <w:tcPr>
            <w:tcW w:w="1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是否定期开展知识产权风险测评</w:t>
            </w:r>
          </w:p>
        </w:tc>
        <w:tc>
          <w:tcPr>
            <w:tcW w:w="18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A.是 </w:t>
            </w:r>
            <w:r w:rsidRPr="00534B61">
              <w:rPr>
                <w:rFonts w:ascii="仿宋_GB2312" w:eastAsia="仿宋_GB2312" w:hAnsi="宋体" w:cs="宋体" w:hint="eastAsia"/>
                <w:kern w:val="0"/>
                <w:sz w:val="22"/>
                <w:szCs w:val="22"/>
              </w:rPr>
              <w:br/>
              <w:t>B.否</w:t>
            </w:r>
          </w:p>
        </w:tc>
      </w:tr>
      <w:tr w:rsidR="00534B61" w:rsidRPr="00534B61" w:rsidTr="0068629D">
        <w:trPr>
          <w:gridAfter w:val="1"/>
          <w:wAfter w:w="12" w:type="dxa"/>
          <w:trHeight w:val="174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202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是否通过开展知识产权尽职调查。获得知识产权许可等方式，避免主观恶意侵犯他人知识产权</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A.是 </w:t>
            </w:r>
            <w:r w:rsidRPr="00534B61">
              <w:rPr>
                <w:rFonts w:ascii="仿宋_GB2312" w:eastAsia="仿宋_GB2312" w:hAnsi="宋体" w:cs="宋体" w:hint="eastAsia"/>
                <w:kern w:val="0"/>
                <w:sz w:val="22"/>
                <w:szCs w:val="22"/>
              </w:rPr>
              <w:br/>
              <w:t>B.否</w:t>
            </w:r>
          </w:p>
        </w:tc>
        <w:tc>
          <w:tcPr>
            <w:tcW w:w="1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是否推动建立行业知识产权维权协作机制，参与行业专利纠纷处置</w:t>
            </w:r>
          </w:p>
        </w:tc>
        <w:tc>
          <w:tcPr>
            <w:tcW w:w="18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A.是 </w:t>
            </w:r>
            <w:r w:rsidRPr="00534B61">
              <w:rPr>
                <w:rFonts w:ascii="仿宋_GB2312" w:eastAsia="仿宋_GB2312" w:hAnsi="宋体" w:cs="宋体" w:hint="eastAsia"/>
                <w:kern w:val="0"/>
                <w:sz w:val="22"/>
                <w:szCs w:val="22"/>
              </w:rPr>
              <w:br/>
              <w:t>B.否</w:t>
            </w:r>
          </w:p>
        </w:tc>
      </w:tr>
      <w:tr w:rsidR="00534B61" w:rsidRPr="00534B61" w:rsidTr="0068629D">
        <w:trPr>
          <w:gridAfter w:val="1"/>
          <w:wAfter w:w="12" w:type="dxa"/>
          <w:trHeight w:val="66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852"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是否建立了应对国际、国内知识产权纠纷的机制，编制并适时调整相关预案</w:t>
            </w:r>
          </w:p>
        </w:tc>
        <w:tc>
          <w:tcPr>
            <w:tcW w:w="18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A.是 </w:t>
            </w:r>
            <w:r w:rsidRPr="00534B61">
              <w:rPr>
                <w:rFonts w:ascii="仿宋_GB2312" w:eastAsia="仿宋_GB2312" w:hAnsi="宋体" w:cs="宋体" w:hint="eastAsia"/>
                <w:kern w:val="0"/>
                <w:sz w:val="22"/>
                <w:szCs w:val="22"/>
              </w:rPr>
              <w:br/>
              <w:t>B.否</w:t>
            </w:r>
          </w:p>
        </w:tc>
      </w:tr>
      <w:tr w:rsidR="00534B61" w:rsidRPr="00534B61" w:rsidTr="0068629D">
        <w:trPr>
          <w:gridAfter w:val="1"/>
          <w:wAfter w:w="12" w:type="dxa"/>
          <w:trHeight w:val="1935"/>
          <w:jc w:val="center"/>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rsidR="006D0066" w:rsidRPr="00534B61" w:rsidRDefault="006D0066" w:rsidP="00F07FAE">
            <w:pPr>
              <w:jc w:val="center"/>
              <w:rPr>
                <w:rFonts w:ascii="仿宋_GB2312" w:eastAsia="仿宋_GB2312" w:hAnsi="宋体" w:cs="宋体"/>
                <w:b/>
                <w:bCs/>
                <w:kern w:val="0"/>
                <w:sz w:val="32"/>
                <w:szCs w:val="32"/>
              </w:rPr>
            </w:pPr>
            <w:r w:rsidRPr="00534B61">
              <w:rPr>
                <w:rFonts w:ascii="仿宋_GB2312" w:eastAsia="仿宋_GB2312" w:hAnsi="宋体" w:cs="宋体" w:hint="eastAsia"/>
                <w:b/>
                <w:bCs/>
                <w:kern w:val="0"/>
                <w:sz w:val="32"/>
                <w:szCs w:val="32"/>
              </w:rPr>
              <w:t>知识产权管理</w:t>
            </w:r>
          </w:p>
        </w:tc>
        <w:tc>
          <w:tcPr>
            <w:tcW w:w="171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管理体系建设</w:t>
            </w:r>
          </w:p>
        </w:tc>
        <w:tc>
          <w:tcPr>
            <w:tcW w:w="202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是否通过国家标准《企业知识产权管理规范》GB/T29490-2013认证</w:t>
            </w:r>
          </w:p>
        </w:tc>
        <w:tc>
          <w:tcPr>
            <w:tcW w:w="4690"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A.是,已经通过认证</w:t>
            </w:r>
          </w:p>
          <w:p w:rsidR="006D0066" w:rsidRPr="00534B61" w:rsidRDefault="006D0066" w:rsidP="00F07FAE">
            <w:pP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B.是，</w:t>
            </w:r>
            <w:r w:rsidR="000731F0" w:rsidRPr="00534B61">
              <w:rPr>
                <w:rFonts w:ascii="仿宋_GB2312" w:eastAsia="仿宋_GB2312" w:hAnsi="宋体" w:cs="宋体" w:hint="eastAsia"/>
                <w:kern w:val="0"/>
                <w:sz w:val="22"/>
                <w:szCs w:val="22"/>
              </w:rPr>
              <w:t>开展贯标，尚未认证</w:t>
            </w:r>
          </w:p>
          <w:p w:rsidR="006D0066" w:rsidRPr="00534B61" w:rsidRDefault="006D0066" w:rsidP="00F07FAE">
            <w:pP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C.否</w:t>
            </w:r>
          </w:p>
        </w:tc>
      </w:tr>
      <w:tr w:rsidR="00534B61" w:rsidRPr="00534B61" w:rsidTr="0068629D">
        <w:trPr>
          <w:gridAfter w:val="1"/>
          <w:wAfter w:w="12" w:type="dxa"/>
          <w:trHeight w:val="106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机构人员</w:t>
            </w:r>
          </w:p>
        </w:tc>
        <w:tc>
          <w:tcPr>
            <w:tcW w:w="316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知识产权管理部门隶属部门名称：                   （      ）</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A.法务部门  B.科技部门  C.办公室  D.领导直管  E.其它</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w:t>
            </w:r>
            <w:r w:rsidRPr="00534B61">
              <w:rPr>
                <w:rFonts w:ascii="仿宋_GB2312" w:eastAsia="仿宋_GB2312" w:hAnsi="宋体" w:cs="宋体" w:hint="eastAsia"/>
                <w:kern w:val="0"/>
                <w:sz w:val="22"/>
                <w:szCs w:val="22"/>
              </w:rPr>
              <w:br/>
              <w:t>人员情况</w:t>
            </w:r>
          </w:p>
        </w:tc>
        <w:tc>
          <w:tcPr>
            <w:tcW w:w="12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D0066" w:rsidRPr="00534B61" w:rsidRDefault="006D0066" w:rsidP="00F07FAE">
            <w:pPr>
              <w:jc w:val="center"/>
              <w:rPr>
                <w:rFonts w:ascii="楷体_GB2312" w:eastAsia="楷体_GB2312" w:hAnsi="宋体" w:cs="宋体"/>
                <w:kern w:val="0"/>
                <w:sz w:val="22"/>
                <w:szCs w:val="22"/>
              </w:rPr>
            </w:pPr>
            <w:r w:rsidRPr="00534B61">
              <w:rPr>
                <w:rFonts w:ascii="楷体_GB2312" w:eastAsia="楷体_GB2312" w:hAnsi="宋体" w:cs="宋体" w:hint="eastAsia"/>
                <w:kern w:val="0"/>
                <w:sz w:val="22"/>
                <w:szCs w:val="22"/>
              </w:rPr>
              <w:t>年份</w:t>
            </w:r>
          </w:p>
        </w:tc>
        <w:tc>
          <w:tcPr>
            <w:tcW w:w="73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专职人数</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兼职人数</w:t>
            </w:r>
          </w:p>
        </w:tc>
        <w:tc>
          <w:tcPr>
            <w:tcW w:w="1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其中具有代理资格人数</w:t>
            </w:r>
          </w:p>
        </w:tc>
        <w:tc>
          <w:tcPr>
            <w:tcW w:w="18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其中律师人数</w:t>
            </w:r>
          </w:p>
        </w:tc>
      </w:tr>
      <w:tr w:rsidR="00534B61" w:rsidRPr="00534B61" w:rsidTr="0068629D">
        <w:trPr>
          <w:gridAfter w:val="1"/>
          <w:wAfter w:w="12" w:type="dxa"/>
          <w:trHeight w:hRule="exact" w:val="39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86"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D0066" w:rsidRPr="00534B61" w:rsidRDefault="00950E6C"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p>
        </w:tc>
        <w:tc>
          <w:tcPr>
            <w:tcW w:w="73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68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c>
          <w:tcPr>
            <w:tcW w:w="18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　</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规章制度</w:t>
            </w:r>
          </w:p>
        </w:tc>
        <w:tc>
          <w:tcPr>
            <w:tcW w:w="128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知识产权管理制度 </w:t>
            </w:r>
          </w:p>
        </w:tc>
        <w:tc>
          <w:tcPr>
            <w:tcW w:w="314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知识产权机构管理制度</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86" w:type="dxa"/>
            <w:gridSpan w:val="3"/>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4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知识产权教育培训制度</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86" w:type="dxa"/>
            <w:gridSpan w:val="3"/>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4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知识产权奖励激励机制</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86" w:type="dxa"/>
            <w:gridSpan w:val="3"/>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4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商业保密管理制度</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3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1286" w:type="dxa"/>
            <w:gridSpan w:val="3"/>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4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竞业禁止制度</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54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战略规划</w:t>
            </w: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劳动合同中是否有界定职务发明条款</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61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签订合同时是否有约定知识产权权利归属和保护知识产权的条款</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A.有    B.无</w:t>
            </w:r>
          </w:p>
        </w:tc>
      </w:tr>
      <w:tr w:rsidR="00534B61" w:rsidRPr="00534B61" w:rsidTr="0068629D">
        <w:trPr>
          <w:gridAfter w:val="1"/>
          <w:wAfter w:w="12" w:type="dxa"/>
          <w:trHeight w:val="6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是否制定了知识产权战略（规划）并纳入整体发展规划</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72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是否建立了企业职务发明人权益保护和奖励机制</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64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支撑体系</w:t>
            </w: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是否建立了内部专家评议机制或项目知识产权专员跟踪机制等  </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600"/>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是否借助外部知识产权服务机构进行专利申请以外的专业化服务  </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707"/>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4433"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rsidR="006D0066" w:rsidRPr="00534B61" w:rsidRDefault="00BB2209" w:rsidP="006452CE">
            <w:pPr>
              <w:widowControl/>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本年度</w:t>
            </w:r>
            <w:r w:rsidRPr="00534B61">
              <w:rPr>
                <w:rFonts w:ascii="仿宋_GB2312" w:eastAsia="仿宋_GB2312" w:hAnsi="宋体" w:cs="宋体"/>
                <w:kern w:val="0"/>
                <w:sz w:val="22"/>
                <w:szCs w:val="22"/>
              </w:rPr>
              <w:t>是否对</w:t>
            </w:r>
            <w:r w:rsidRPr="00534B61">
              <w:rPr>
                <w:rFonts w:ascii="仿宋_GB2312" w:eastAsia="仿宋_GB2312" w:hAnsi="宋体" w:cs="宋体" w:hint="eastAsia"/>
                <w:kern w:val="0"/>
                <w:sz w:val="22"/>
                <w:szCs w:val="22"/>
              </w:rPr>
              <w:t>企业核心人员</w:t>
            </w:r>
            <w:r w:rsidR="00B43F14" w:rsidRPr="00534B61">
              <w:rPr>
                <w:rFonts w:ascii="仿宋_GB2312" w:eastAsia="仿宋_GB2312" w:hAnsi="宋体" w:cs="宋体" w:hint="eastAsia"/>
                <w:kern w:val="0"/>
                <w:sz w:val="22"/>
                <w:szCs w:val="22"/>
              </w:rPr>
              <w:t>开展</w:t>
            </w:r>
            <w:r w:rsidRPr="00534B61">
              <w:rPr>
                <w:rFonts w:ascii="仿宋_GB2312" w:eastAsia="仿宋_GB2312" w:hAnsi="宋体" w:cs="宋体" w:hint="eastAsia"/>
                <w:kern w:val="0"/>
                <w:sz w:val="22"/>
                <w:szCs w:val="22"/>
              </w:rPr>
              <w:t>知识产权培训。</w:t>
            </w:r>
          </w:p>
        </w:tc>
        <w:tc>
          <w:tcPr>
            <w:tcW w:w="22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58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重要成果</w:t>
            </w:r>
          </w:p>
        </w:tc>
        <w:tc>
          <w:tcPr>
            <w:tcW w:w="316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是否承担国家重大科技专项</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center"/>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A.是    B.否</w:t>
            </w:r>
          </w:p>
        </w:tc>
      </w:tr>
      <w:tr w:rsidR="00534B61" w:rsidRPr="00534B61" w:rsidTr="0068629D">
        <w:trPr>
          <w:gridAfter w:val="1"/>
          <w:wAfter w:w="12" w:type="dxa"/>
          <w:trHeight w:val="379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6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B43F14">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获得国家级专利奖情况    (企业获得的国家级和省级知识产权工作奖励。纳入评价范围的包括企业</w:t>
            </w:r>
            <w:r w:rsidR="00B43F14" w:rsidRPr="00534B61">
              <w:rPr>
                <w:rFonts w:ascii="仿宋_GB2312" w:eastAsia="仿宋_GB2312" w:hAnsi="宋体" w:cs="宋体" w:hint="eastAsia"/>
                <w:kern w:val="0"/>
                <w:sz w:val="22"/>
                <w:szCs w:val="22"/>
              </w:rPr>
              <w:t>本</w:t>
            </w:r>
            <w:r w:rsidRPr="00534B61">
              <w:rPr>
                <w:rFonts w:ascii="仿宋_GB2312" w:eastAsia="仿宋_GB2312" w:hAnsi="宋体" w:cs="宋体" w:hint="eastAsia"/>
                <w:kern w:val="0"/>
                <w:sz w:val="22"/>
                <w:szCs w:val="22"/>
              </w:rPr>
              <w:t>年度获得的国家级知识产权奖励和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B43F14"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中国专利金奖/银奖（    ）项</w:t>
            </w:r>
            <w:r w:rsidR="006D0066" w:rsidRPr="00534B61">
              <w:rPr>
                <w:rFonts w:ascii="仿宋_GB2312" w:eastAsia="仿宋_GB2312" w:hAnsi="宋体" w:cs="宋体" w:hint="eastAsia"/>
                <w:kern w:val="0"/>
                <w:sz w:val="22"/>
                <w:szCs w:val="22"/>
              </w:rPr>
              <w:br/>
              <w:t>中国专利优秀奖  （    ）项</w:t>
            </w:r>
            <w:r w:rsidR="006D0066" w:rsidRPr="00534B61">
              <w:rPr>
                <w:rFonts w:ascii="仿宋_GB2312" w:eastAsia="仿宋_GB2312" w:hAnsi="宋体" w:cs="宋体" w:hint="eastAsia"/>
                <w:kern w:val="0"/>
                <w:sz w:val="22"/>
                <w:szCs w:val="22"/>
              </w:rPr>
              <w:br/>
              <w:t>中国商标金奖    （    ）项</w:t>
            </w:r>
            <w:r w:rsidR="006D0066" w:rsidRPr="00534B61">
              <w:rPr>
                <w:rFonts w:ascii="仿宋_GB2312" w:eastAsia="仿宋_GB2312" w:hAnsi="宋体" w:cs="宋体" w:hint="eastAsia"/>
                <w:kern w:val="0"/>
                <w:sz w:val="22"/>
                <w:szCs w:val="22"/>
              </w:rPr>
              <w:br/>
              <w:t>世界知识产权组织版权金奖（中国）  （    ）项</w:t>
            </w:r>
            <w:r w:rsidR="006D0066" w:rsidRPr="00534B61">
              <w:rPr>
                <w:rFonts w:ascii="仿宋_GB2312" w:eastAsia="仿宋_GB2312" w:hAnsi="宋体" w:cs="宋体" w:hint="eastAsia"/>
                <w:kern w:val="0"/>
                <w:sz w:val="22"/>
                <w:szCs w:val="22"/>
              </w:rPr>
              <w:br/>
              <w:t>国家技术发明奖  （    ）项；</w:t>
            </w:r>
          </w:p>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省级知识产权奖励是指省级政府设立的知识产权奖励，不含省级政府下属部门或单位颁发的奖项。</w:t>
            </w:r>
            <w:r w:rsidRPr="00534B61">
              <w:rPr>
                <w:rFonts w:ascii="仿宋_GB2312" w:eastAsia="仿宋_GB2312" w:hAnsi="宋体" w:cs="宋体" w:hint="eastAsia"/>
                <w:kern w:val="0"/>
                <w:sz w:val="22"/>
                <w:szCs w:val="22"/>
              </w:rPr>
              <w:br/>
              <w:t>省级政府奖励（   ）项，名称（     ）</w:t>
            </w:r>
          </w:p>
        </w:tc>
      </w:tr>
      <w:tr w:rsidR="006D0066" w:rsidRPr="00534B61" w:rsidTr="0068629D">
        <w:trPr>
          <w:gridAfter w:val="1"/>
          <w:wAfter w:w="12" w:type="dxa"/>
          <w:trHeight w:val="1095"/>
          <w:jc w:val="center"/>
        </w:trPr>
        <w:tc>
          <w:tcPr>
            <w:tcW w:w="925" w:type="dxa"/>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b/>
                <w:bCs/>
                <w:kern w:val="0"/>
                <w:sz w:val="32"/>
                <w:szCs w:val="32"/>
              </w:rPr>
            </w:pPr>
          </w:p>
        </w:tc>
        <w:tc>
          <w:tcPr>
            <w:tcW w:w="1713" w:type="dxa"/>
            <w:gridSpan w:val="2"/>
            <w:vMerge/>
            <w:tcBorders>
              <w:top w:val="single" w:sz="4" w:space="0" w:color="auto"/>
              <w:left w:val="single" w:sz="4" w:space="0" w:color="auto"/>
              <w:bottom w:val="single" w:sz="4" w:space="0" w:color="auto"/>
              <w:right w:val="single" w:sz="4" w:space="0" w:color="auto"/>
            </w:tcBorders>
            <w:vAlign w:val="center"/>
          </w:tcPr>
          <w:p w:rsidR="006D0066" w:rsidRPr="00534B61" w:rsidRDefault="006D0066" w:rsidP="00F07FAE">
            <w:pPr>
              <w:jc w:val="left"/>
              <w:rPr>
                <w:rFonts w:ascii="仿宋_GB2312" w:eastAsia="仿宋_GB2312" w:hAnsi="宋体" w:cs="宋体"/>
                <w:kern w:val="0"/>
                <w:sz w:val="22"/>
                <w:szCs w:val="22"/>
              </w:rPr>
            </w:pPr>
          </w:p>
        </w:tc>
        <w:tc>
          <w:tcPr>
            <w:tcW w:w="316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 xml:space="preserve">积极主导或参与标准制定  </w:t>
            </w:r>
          </w:p>
        </w:tc>
        <w:tc>
          <w:tcPr>
            <w:tcW w:w="354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国家标准  （    )项</w:t>
            </w:r>
          </w:p>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行业标准  （    )项</w:t>
            </w:r>
          </w:p>
          <w:p w:rsidR="006D0066" w:rsidRPr="00534B61" w:rsidRDefault="006D0066" w:rsidP="00F07FAE">
            <w:pPr>
              <w:jc w:val="left"/>
              <w:rPr>
                <w:rFonts w:ascii="仿宋_GB2312" w:eastAsia="仿宋_GB2312" w:hAnsi="宋体" w:cs="宋体"/>
                <w:kern w:val="0"/>
                <w:sz w:val="22"/>
                <w:szCs w:val="22"/>
              </w:rPr>
            </w:pPr>
            <w:r w:rsidRPr="00534B61">
              <w:rPr>
                <w:rFonts w:ascii="仿宋_GB2312" w:eastAsia="仿宋_GB2312" w:hAnsi="宋体" w:cs="宋体" w:hint="eastAsia"/>
                <w:kern w:val="0"/>
                <w:sz w:val="22"/>
                <w:szCs w:val="22"/>
              </w:rPr>
              <w:t>国际标准  （    )项</w:t>
            </w:r>
          </w:p>
        </w:tc>
      </w:tr>
      <w:bookmarkEnd w:id="0"/>
    </w:tbl>
    <w:p w:rsidR="004544A9" w:rsidRPr="00534B61" w:rsidRDefault="004544A9" w:rsidP="006D0066"/>
    <w:sectPr w:rsidR="004544A9" w:rsidRPr="00534B61" w:rsidSect="00957F71">
      <w:footerReference w:type="default" r:id="rId7"/>
      <w:pgSz w:w="11906" w:h="16838"/>
      <w:pgMar w:top="1440" w:right="1800" w:bottom="170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7C33" w:rsidRDefault="00557C33" w:rsidP="008B364D">
      <w:r>
        <w:separator/>
      </w:r>
    </w:p>
  </w:endnote>
  <w:endnote w:type="continuationSeparator" w:id="1">
    <w:p w:rsidR="00557C33" w:rsidRDefault="00557C33" w:rsidP="008B36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446179"/>
      <w:docPartObj>
        <w:docPartGallery w:val="Page Numbers (Bottom of Page)"/>
        <w:docPartUnique/>
      </w:docPartObj>
    </w:sdtPr>
    <w:sdtContent>
      <w:p w:rsidR="008B364D" w:rsidRDefault="00C53545">
        <w:pPr>
          <w:pStyle w:val="a4"/>
          <w:jc w:val="right"/>
        </w:pPr>
        <w:r>
          <w:fldChar w:fldCharType="begin"/>
        </w:r>
        <w:r w:rsidR="008B364D">
          <w:instrText>PAGE   \* MERGEFORMAT</w:instrText>
        </w:r>
        <w:r>
          <w:fldChar w:fldCharType="separate"/>
        </w:r>
        <w:r w:rsidR="006E09F3" w:rsidRPr="006E09F3">
          <w:rPr>
            <w:noProof/>
            <w:lang w:val="zh-CN"/>
          </w:rPr>
          <w:t>5</w:t>
        </w:r>
        <w:r>
          <w:fldChar w:fldCharType="end"/>
        </w:r>
      </w:p>
    </w:sdtContent>
  </w:sdt>
  <w:p w:rsidR="008B364D" w:rsidRDefault="008B364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7C33" w:rsidRDefault="00557C33" w:rsidP="008B364D">
      <w:r>
        <w:separator/>
      </w:r>
    </w:p>
  </w:footnote>
  <w:footnote w:type="continuationSeparator" w:id="1">
    <w:p w:rsidR="00557C33" w:rsidRDefault="00557C33" w:rsidP="008B36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0066"/>
    <w:rsid w:val="000731F0"/>
    <w:rsid w:val="000E2BC8"/>
    <w:rsid w:val="00110C21"/>
    <w:rsid w:val="00136448"/>
    <w:rsid w:val="001E45FA"/>
    <w:rsid w:val="00245B5E"/>
    <w:rsid w:val="00321EEF"/>
    <w:rsid w:val="00363B07"/>
    <w:rsid w:val="004544A9"/>
    <w:rsid w:val="004D718F"/>
    <w:rsid w:val="00527D4C"/>
    <w:rsid w:val="00534B61"/>
    <w:rsid w:val="00557C33"/>
    <w:rsid w:val="00623ECE"/>
    <w:rsid w:val="006452CE"/>
    <w:rsid w:val="00666026"/>
    <w:rsid w:val="0068629D"/>
    <w:rsid w:val="006D0066"/>
    <w:rsid w:val="006E09F3"/>
    <w:rsid w:val="00701C8B"/>
    <w:rsid w:val="0071275E"/>
    <w:rsid w:val="00734E89"/>
    <w:rsid w:val="007C3AD0"/>
    <w:rsid w:val="00843DA8"/>
    <w:rsid w:val="008B364D"/>
    <w:rsid w:val="008B39B6"/>
    <w:rsid w:val="00950E6C"/>
    <w:rsid w:val="00957F71"/>
    <w:rsid w:val="009616FD"/>
    <w:rsid w:val="00A25F9D"/>
    <w:rsid w:val="00A6762E"/>
    <w:rsid w:val="00A7514D"/>
    <w:rsid w:val="00AA4FC6"/>
    <w:rsid w:val="00AF6875"/>
    <w:rsid w:val="00B35538"/>
    <w:rsid w:val="00B43F14"/>
    <w:rsid w:val="00BB2209"/>
    <w:rsid w:val="00C53545"/>
    <w:rsid w:val="00C61D67"/>
    <w:rsid w:val="00D06624"/>
    <w:rsid w:val="00D871E0"/>
    <w:rsid w:val="00EA43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0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6D0066"/>
    <w:rPr>
      <w:rFonts w:ascii="Tahoma" w:hAnsi="Tahoma"/>
      <w:sz w:val="24"/>
      <w:szCs w:val="20"/>
    </w:rPr>
  </w:style>
  <w:style w:type="paragraph" w:styleId="a3">
    <w:name w:val="header"/>
    <w:basedOn w:val="a"/>
    <w:link w:val="Char0"/>
    <w:uiPriority w:val="99"/>
    <w:unhideWhenUsed/>
    <w:rsid w:val="008B364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rsid w:val="008B364D"/>
    <w:rPr>
      <w:rFonts w:ascii="Times New Roman" w:eastAsia="宋体" w:hAnsi="Times New Roman" w:cs="Times New Roman"/>
      <w:sz w:val="18"/>
      <w:szCs w:val="18"/>
    </w:rPr>
  </w:style>
  <w:style w:type="paragraph" w:styleId="a4">
    <w:name w:val="footer"/>
    <w:basedOn w:val="a"/>
    <w:link w:val="Char1"/>
    <w:uiPriority w:val="99"/>
    <w:unhideWhenUsed/>
    <w:rsid w:val="008B364D"/>
    <w:pPr>
      <w:tabs>
        <w:tab w:val="center" w:pos="4153"/>
        <w:tab w:val="right" w:pos="8306"/>
      </w:tabs>
      <w:snapToGrid w:val="0"/>
      <w:jc w:val="left"/>
    </w:pPr>
    <w:rPr>
      <w:sz w:val="18"/>
      <w:szCs w:val="18"/>
    </w:rPr>
  </w:style>
  <w:style w:type="character" w:customStyle="1" w:styleId="Char1">
    <w:name w:val="页脚 Char"/>
    <w:basedOn w:val="a0"/>
    <w:link w:val="a4"/>
    <w:uiPriority w:val="99"/>
    <w:rsid w:val="008B364D"/>
    <w:rPr>
      <w:rFonts w:ascii="Times New Roman" w:eastAsia="宋体" w:hAnsi="Times New Roman" w:cs="Times New Roman"/>
      <w:sz w:val="18"/>
      <w:szCs w:val="18"/>
    </w:rPr>
  </w:style>
  <w:style w:type="character" w:styleId="a5">
    <w:name w:val="Placeholder Text"/>
    <w:basedOn w:val="a0"/>
    <w:uiPriority w:val="99"/>
    <w:semiHidden/>
    <w:rsid w:val="00666026"/>
    <w:rPr>
      <w:color w:val="808080"/>
    </w:rPr>
  </w:style>
  <w:style w:type="character" w:styleId="a6">
    <w:name w:val="annotation reference"/>
    <w:basedOn w:val="a0"/>
    <w:uiPriority w:val="99"/>
    <w:semiHidden/>
    <w:unhideWhenUsed/>
    <w:rsid w:val="00363B07"/>
    <w:rPr>
      <w:sz w:val="21"/>
      <w:szCs w:val="21"/>
    </w:rPr>
  </w:style>
  <w:style w:type="paragraph" w:styleId="a7">
    <w:name w:val="annotation text"/>
    <w:basedOn w:val="a"/>
    <w:link w:val="Char2"/>
    <w:uiPriority w:val="99"/>
    <w:semiHidden/>
    <w:unhideWhenUsed/>
    <w:rsid w:val="00363B07"/>
    <w:pPr>
      <w:jc w:val="left"/>
    </w:pPr>
  </w:style>
  <w:style w:type="character" w:customStyle="1" w:styleId="Char2">
    <w:name w:val="批注文字 Char"/>
    <w:basedOn w:val="a0"/>
    <w:link w:val="a7"/>
    <w:uiPriority w:val="99"/>
    <w:semiHidden/>
    <w:rsid w:val="00363B07"/>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363B07"/>
    <w:rPr>
      <w:b/>
      <w:bCs/>
    </w:rPr>
  </w:style>
  <w:style w:type="character" w:customStyle="1" w:styleId="Char3">
    <w:name w:val="批注主题 Char"/>
    <w:basedOn w:val="Char2"/>
    <w:link w:val="a8"/>
    <w:uiPriority w:val="99"/>
    <w:semiHidden/>
    <w:rsid w:val="00363B07"/>
    <w:rPr>
      <w:rFonts w:ascii="Times New Roman" w:eastAsia="宋体" w:hAnsi="Times New Roman" w:cs="Times New Roman"/>
      <w:b/>
      <w:bCs/>
      <w:szCs w:val="24"/>
    </w:rPr>
  </w:style>
  <w:style w:type="paragraph" w:styleId="a9">
    <w:name w:val="Balloon Text"/>
    <w:basedOn w:val="a"/>
    <w:link w:val="Char4"/>
    <w:uiPriority w:val="99"/>
    <w:semiHidden/>
    <w:unhideWhenUsed/>
    <w:rsid w:val="00363B07"/>
    <w:rPr>
      <w:sz w:val="18"/>
      <w:szCs w:val="18"/>
    </w:rPr>
  </w:style>
  <w:style w:type="character" w:customStyle="1" w:styleId="Char4">
    <w:name w:val="批注框文本 Char"/>
    <w:basedOn w:val="a0"/>
    <w:link w:val="a9"/>
    <w:uiPriority w:val="99"/>
    <w:semiHidden/>
    <w:rsid w:val="00363B0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32C950-9A2A-4482-99BA-183D51BFE964}"/>
</file>

<file path=customXml/itemProps2.xml><?xml version="1.0" encoding="utf-8"?>
<ds:datastoreItem xmlns:ds="http://schemas.openxmlformats.org/officeDocument/2006/customXml" ds:itemID="{3A8B4F08-401E-43D2-A182-2BD2A58535B7}"/>
</file>

<file path=customXml/itemProps3.xml><?xml version="1.0" encoding="utf-8"?>
<ds:datastoreItem xmlns:ds="http://schemas.openxmlformats.org/officeDocument/2006/customXml" ds:itemID="{3009C87F-3863-4BF9-B2E0-A2670DA9226B}"/>
</file>

<file path=customXml/itemProps4.xml><?xml version="1.0" encoding="utf-8"?>
<ds:datastoreItem xmlns:ds="http://schemas.openxmlformats.org/officeDocument/2006/customXml" ds:itemID="{5D8F3A8E-BCB0-466F-BA11-B709C13BF88A}"/>
</file>

<file path=docProps/app.xml><?xml version="1.0" encoding="utf-8"?>
<Properties xmlns="http://schemas.openxmlformats.org/officeDocument/2006/extended-properties" xmlns:vt="http://schemas.openxmlformats.org/officeDocument/2006/docPropsVTypes">
  <Template>Normal</Template>
  <TotalTime>5</TotalTime>
  <Pages>5</Pages>
  <Words>531</Words>
  <Characters>3029</Characters>
  <Application>Microsoft Office Word</Application>
  <DocSecurity>0</DocSecurity>
  <Lines>25</Lines>
  <Paragraphs>7</Paragraphs>
  <ScaleCrop>false</ScaleCrop>
  <Company>Lenovo (Beijing) Limited</Company>
  <LinksUpToDate>false</LinksUpToDate>
  <CharactersWithSpaces>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陈明媛</dc:creator>
  <cp:keywords/>
  <dc:description/>
  <cp:lastModifiedBy>AutoBVT</cp:lastModifiedBy>
  <cp:revision>6</cp:revision>
  <dcterms:created xsi:type="dcterms:W3CDTF">2019-06-19T05:52:00Z</dcterms:created>
  <dcterms:modified xsi:type="dcterms:W3CDTF">2019-07-04T02:50:00Z</dcterms:modified>
</cp:coreProperties>
</file>